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8"/>
        <w:ind w:left="484"/>
      </w:pPr>
      <w:r>
        <w:rPr>
          <w:w w:val="115"/>
        </w:rPr>
        <w:t>SURAT</w:t>
      </w:r>
      <w:r>
        <w:rPr>
          <w:spacing w:val="-1"/>
          <w:w w:val="115"/>
        </w:rPr>
        <w:t xml:space="preserve"> </w:t>
      </w:r>
      <w:r>
        <w:rPr>
          <w:w w:val="115"/>
        </w:rPr>
        <w:t>LAMARAN</w:t>
      </w:r>
    </w:p>
    <w:p>
      <w:pPr>
        <w:spacing w:before="142"/>
        <w:ind w:left="486" w:right="0" w:firstLine="0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36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35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37"/>
          <w:w w:val="115"/>
          <w:sz w:val="24"/>
        </w:rPr>
        <w:t xml:space="preserve"> </w:t>
      </w:r>
      <w:r>
        <w:rPr>
          <w:b/>
          <w:w w:val="115"/>
          <w:sz w:val="24"/>
        </w:rPr>
        <w:t>KELURAHAN</w:t>
      </w:r>
      <w:r>
        <w:rPr>
          <w:b/>
          <w:spacing w:val="34"/>
          <w:w w:val="115"/>
          <w:sz w:val="24"/>
        </w:rPr>
        <w:t xml:space="preserve"> </w:t>
      </w:r>
      <w:r>
        <w:rPr>
          <w:b/>
          <w:w w:val="115"/>
          <w:sz w:val="24"/>
        </w:rPr>
        <w:t>………………</w:t>
      </w:r>
    </w:p>
    <w:p>
      <w:pPr>
        <w:pStyle w:val="5"/>
        <w:rPr>
          <w:b/>
          <w:sz w:val="28"/>
        </w:rPr>
      </w:pPr>
    </w:p>
    <w:p>
      <w:pPr>
        <w:pStyle w:val="5"/>
        <w:spacing w:before="235"/>
        <w:ind w:left="0" w:leftChars="0" w:firstLine="0" w:firstLineChars="0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tbl>
      <w:tblPr>
        <w:tblStyle w:val="4"/>
        <w:tblpPr w:leftFromText="180" w:rightFromText="180" w:vertAnchor="text" w:horzAnchor="page" w:tblpX="1186" w:tblpY="23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1"/>
        <w:gridCol w:w="595"/>
        <w:gridCol w:w="5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771" w:type="dxa"/>
          </w:tcPr>
          <w:p>
            <w:pPr>
              <w:pStyle w:val="6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>
            <w:pPr>
              <w:pStyle w:val="6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>
            <w:pPr>
              <w:pStyle w:val="6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>
            <w:pPr>
              <w:pStyle w:val="6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771" w:type="dxa"/>
          </w:tcPr>
          <w:p>
            <w:pPr>
              <w:pStyle w:val="6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>
            <w:pPr>
              <w:pStyle w:val="6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9" w:type="dxa"/>
          </w:tcPr>
          <w:p>
            <w:pPr>
              <w:pStyle w:val="6"/>
              <w:spacing w:before="68"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…………………………………………..................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 w:after="1"/>
      </w:pPr>
    </w:p>
    <w:p>
      <w:pPr>
        <w:pStyle w:val="5"/>
        <w:spacing w:before="98" w:line="360" w:lineRule="auto"/>
        <w:ind w:left="-440" w:leftChars="-200" w:right="-933" w:rightChars="-424" w:firstLine="0" w:firstLineChars="0"/>
        <w:jc w:val="both"/>
        <w:rPr>
          <w:sz w:val="28"/>
        </w:rPr>
      </w:pP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ini</w:t>
      </w:r>
      <w:r>
        <w:rPr>
          <w:spacing w:val="41"/>
          <w:w w:val="115"/>
        </w:rPr>
        <w:t xml:space="preserve"> </w:t>
      </w:r>
      <w:r>
        <w:rPr>
          <w:w w:val="115"/>
        </w:rPr>
        <w:t>mendaftarkan</w:t>
      </w:r>
      <w:r>
        <w:rPr>
          <w:spacing w:val="40"/>
          <w:w w:val="115"/>
        </w:rPr>
        <w:t xml:space="preserve"> </w:t>
      </w:r>
      <w:r>
        <w:rPr>
          <w:w w:val="115"/>
        </w:rPr>
        <w:t>diri</w:t>
      </w:r>
      <w:r>
        <w:rPr>
          <w:spacing w:val="41"/>
          <w:w w:val="115"/>
        </w:rPr>
        <w:t xml:space="preserve"> </w:t>
      </w:r>
      <w:r>
        <w:rPr>
          <w:w w:val="115"/>
        </w:rPr>
        <w:t>sebagai</w:t>
      </w:r>
      <w:r>
        <w:rPr>
          <w:spacing w:val="41"/>
          <w:w w:val="115"/>
        </w:rPr>
        <w:t xml:space="preserve"> </w:t>
      </w:r>
      <w:r>
        <w:rPr>
          <w:w w:val="115"/>
        </w:rPr>
        <w:t>calon</w:t>
      </w:r>
      <w:r>
        <w:rPr>
          <w:spacing w:val="40"/>
          <w:w w:val="115"/>
        </w:rPr>
        <w:t xml:space="preserve"> </w:t>
      </w:r>
      <w:r>
        <w:rPr>
          <w:w w:val="115"/>
        </w:rPr>
        <w:t>anggota</w:t>
      </w:r>
      <w:r>
        <w:rPr>
          <w:spacing w:val="42"/>
          <w:w w:val="115"/>
        </w:rPr>
        <w:t xml:space="preserve"> </w:t>
      </w:r>
      <w:r>
        <w:rPr>
          <w:w w:val="115"/>
        </w:rPr>
        <w:t>Panwaslu</w:t>
      </w:r>
      <w:r>
        <w:rPr>
          <w:rFonts w:hint="default"/>
          <w:w w:val="115"/>
          <w:lang w:val="en-US"/>
        </w:rPr>
        <w:t xml:space="preserve"> </w:t>
      </w:r>
      <w:r>
        <w:rPr>
          <w:w w:val="115"/>
        </w:rPr>
        <w:t>Kelurahan</w:t>
      </w:r>
      <w:r>
        <w:rPr>
          <w:w w:val="125"/>
        </w:rPr>
        <w:t>………..……</w:t>
      </w:r>
      <w:r>
        <w:rPr>
          <w:rFonts w:hint="default"/>
          <w:w w:val="125"/>
          <w:lang w:val="en-US"/>
        </w:rPr>
        <w:t>………</w:t>
      </w:r>
      <w:r>
        <w:rPr>
          <w:w w:val="120"/>
        </w:rPr>
        <w:t>berdasarkan</w:t>
      </w:r>
      <w:r>
        <w:rPr>
          <w:w w:val="120"/>
        </w:rPr>
        <w:tab/>
      </w:r>
      <w:r>
        <w:rPr>
          <w:w w:val="120"/>
        </w:rPr>
        <w:t>Pengumuman</w:t>
      </w:r>
      <w:r>
        <w:rPr>
          <w:w w:val="120"/>
        </w:rPr>
        <w:tab/>
      </w:r>
      <w:r>
        <w:rPr>
          <w:w w:val="125"/>
        </w:rPr>
        <w:t>Pokja</w:t>
      </w:r>
      <w:r>
        <w:rPr>
          <w:rFonts w:hint="default"/>
          <w:w w:val="125"/>
          <w:lang w:val="en-US"/>
        </w:rPr>
        <w:t xml:space="preserve"> </w:t>
      </w:r>
      <w:r>
        <w:rPr>
          <w:w w:val="110"/>
        </w:rPr>
        <w:t xml:space="preserve">Pembentukan     </w:t>
      </w:r>
      <w:r>
        <w:rPr>
          <w:spacing w:val="49"/>
          <w:w w:val="110"/>
        </w:rPr>
        <w:t xml:space="preserve"> </w:t>
      </w:r>
      <w:r>
        <w:rPr>
          <w:spacing w:val="-1"/>
          <w:w w:val="115"/>
        </w:rPr>
        <w:t>Panwaslu</w:t>
      </w:r>
      <w:r>
        <w:rPr>
          <w:spacing w:val="-58"/>
          <w:w w:val="115"/>
        </w:rPr>
        <w:t xml:space="preserve"> </w:t>
      </w:r>
      <w:r>
        <w:rPr>
          <w:w w:val="120"/>
        </w:rPr>
        <w:t>Kelurahan</w:t>
      </w:r>
      <w:r>
        <w:rPr>
          <w:rFonts w:hint="default"/>
          <w:w w:val="120"/>
          <w:lang w:val="en-US"/>
        </w:rPr>
        <w:t xml:space="preserve"> </w:t>
      </w:r>
      <w:r>
        <w:rPr>
          <w:w w:val="120"/>
        </w:rPr>
        <w:t>Bawaslu</w:t>
      </w:r>
      <w:r>
        <w:rPr>
          <w:rFonts w:hint="default"/>
          <w:w w:val="120"/>
          <w:lang w:val="en-US"/>
        </w:rPr>
        <w:t xml:space="preserve"> Kota Padang Panjang</w:t>
      </w:r>
      <w:r>
        <w:rPr>
          <w:w w:val="120"/>
        </w:rPr>
        <w:t>,</w:t>
      </w:r>
      <w:r>
        <w:rPr>
          <w:rFonts w:hint="default"/>
          <w:w w:val="120"/>
          <w:lang w:val="en-US"/>
        </w:rPr>
        <w:t xml:space="preserve"> </w:t>
      </w:r>
      <w:r>
        <w:rPr>
          <w:w w:val="120"/>
        </w:rPr>
        <w:t>Nomor</w:t>
      </w:r>
      <w:r>
        <w:rPr>
          <w:rFonts w:hint="default"/>
          <w:w w:val="120"/>
          <w:lang w:val="en-US"/>
        </w:rPr>
        <w:t>………….</w:t>
      </w:r>
      <w:bookmarkStart w:id="0" w:name="_GoBack"/>
      <w:bookmarkEnd w:id="0"/>
      <w:r>
        <w:rPr>
          <w:rFonts w:hint="default"/>
          <w:w w:val="120"/>
          <w:lang w:val="en-US"/>
        </w:rPr>
        <w:t>………….…</w:t>
      </w:r>
      <w:r>
        <w:rPr>
          <w:w w:val="125"/>
        </w:rPr>
        <w:t>,</w:t>
      </w:r>
      <w:r>
        <w:rPr>
          <w:rFonts w:hint="default"/>
          <w:w w:val="125"/>
          <w:lang w:val="en-US"/>
        </w:rPr>
        <w:t xml:space="preserve"> </w:t>
      </w:r>
      <w:r>
        <w:rPr>
          <w:w w:val="125"/>
        </w:rPr>
        <w:t>tanggal</w:t>
      </w:r>
      <w:r>
        <w:rPr>
          <w:spacing w:val="11"/>
          <w:w w:val="125"/>
        </w:rPr>
        <w:t xml:space="preserve"> </w:t>
      </w:r>
      <w:r>
        <w:rPr>
          <w:w w:val="125"/>
        </w:rPr>
        <w:t>………………</w:t>
      </w:r>
      <w:r>
        <w:rPr>
          <w:rFonts w:hint="default"/>
          <w:w w:val="125"/>
          <w:lang w:val="en-US"/>
        </w:rPr>
        <w:t>…</w:t>
      </w:r>
    </w:p>
    <w:p>
      <w:pPr>
        <w:pStyle w:val="5"/>
        <w:spacing w:before="237" w:line="360" w:lineRule="auto"/>
        <w:ind w:left="-440" w:leftChars="-200" w:right="-934" w:rightChars="0" w:firstLine="0" w:firstLineChars="0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dilampirkan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persyaratan</w:t>
      </w:r>
      <w:r>
        <w:rPr>
          <w:spacing w:val="1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-58"/>
          <w:w w:val="115"/>
        </w:rPr>
        <w:t xml:space="preserve"> </w:t>
      </w:r>
      <w:r>
        <w:rPr>
          <w:w w:val="115"/>
        </w:rPr>
        <w:t>ketentuan Peraturan Badan Pengawas Pemilihan Umum Nomor 19 Tahun 2017</w:t>
      </w:r>
      <w:r>
        <w:rPr>
          <w:spacing w:val="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diubah</w:t>
      </w:r>
      <w:r>
        <w:rPr>
          <w:spacing w:val="1"/>
          <w:w w:val="115"/>
        </w:rPr>
        <w:t xml:space="preserve"> </w:t>
      </w:r>
      <w:r>
        <w:rPr>
          <w:w w:val="115"/>
        </w:rPr>
        <w:t>terakhir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Peraturan</w:t>
      </w:r>
      <w:r>
        <w:rPr>
          <w:spacing w:val="1"/>
          <w:w w:val="115"/>
        </w:rPr>
        <w:t xml:space="preserve"> </w:t>
      </w:r>
      <w:r>
        <w:rPr>
          <w:w w:val="115"/>
        </w:rPr>
        <w:t>Badan</w:t>
      </w:r>
      <w:r>
        <w:rPr>
          <w:spacing w:val="1"/>
          <w:w w:val="115"/>
        </w:rPr>
        <w:t xml:space="preserve"> </w:t>
      </w:r>
      <w:r>
        <w:rPr>
          <w:w w:val="115"/>
        </w:rPr>
        <w:t>Pengawas</w:t>
      </w:r>
      <w:r>
        <w:rPr>
          <w:spacing w:val="1"/>
          <w:w w:val="115"/>
        </w:rPr>
        <w:t xml:space="preserve"> </w:t>
      </w:r>
      <w:r>
        <w:rPr>
          <w:w w:val="115"/>
        </w:rPr>
        <w:t>Pemilihan</w:t>
      </w:r>
      <w:r>
        <w:rPr>
          <w:spacing w:val="1"/>
          <w:w w:val="115"/>
        </w:rPr>
        <w:t xml:space="preserve"> </w:t>
      </w:r>
      <w:r>
        <w:rPr>
          <w:w w:val="115"/>
        </w:rPr>
        <w:t>Umum</w:t>
      </w:r>
      <w:r>
        <w:rPr>
          <w:spacing w:val="14"/>
          <w:w w:val="115"/>
        </w:rPr>
        <w:t xml:space="preserve"> </w:t>
      </w:r>
      <w:r>
        <w:rPr>
          <w:w w:val="115"/>
        </w:rPr>
        <w:t>Nomor</w:t>
      </w:r>
      <w:r>
        <w:rPr>
          <w:spacing w:val="15"/>
          <w:w w:val="115"/>
        </w:rPr>
        <w:t xml:space="preserve"> </w:t>
      </w:r>
      <w:r>
        <w:rPr>
          <w:w w:val="115"/>
        </w:rPr>
        <w:t>17</w:t>
      </w:r>
      <w:r>
        <w:rPr>
          <w:spacing w:val="14"/>
          <w:w w:val="115"/>
        </w:rPr>
        <w:t xml:space="preserve"> </w:t>
      </w:r>
      <w:r>
        <w:rPr>
          <w:w w:val="115"/>
        </w:rPr>
        <w:t>Tahun</w:t>
      </w:r>
      <w:r>
        <w:rPr>
          <w:spacing w:val="13"/>
          <w:w w:val="115"/>
        </w:rPr>
        <w:t xml:space="preserve"> </w:t>
      </w:r>
      <w:r>
        <w:rPr>
          <w:w w:val="115"/>
        </w:rPr>
        <w:t>2023.</w:t>
      </w:r>
    </w:p>
    <w:p>
      <w:pPr>
        <w:pStyle w:val="5"/>
        <w:spacing w:before="3"/>
        <w:rPr>
          <w:sz w:val="36"/>
        </w:rPr>
      </w:pPr>
    </w:p>
    <w:p>
      <w:pPr>
        <w:pStyle w:val="5"/>
        <w:ind w:left="2880" w:leftChars="0" w:right="-1153" w:rightChars="-524" w:firstLine="720" w:firstLineChars="0"/>
        <w:jc w:val="both"/>
      </w:pPr>
      <w:r>
        <w:rPr>
          <w:w w:val="120"/>
        </w:rPr>
        <w:t>Dibuat</w:t>
      </w:r>
      <w:r>
        <w:rPr>
          <w:rFonts w:hint="default"/>
          <w:w w:val="120"/>
          <w:lang w:val="en-US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rFonts w:hint="default"/>
          <w:w w:val="120"/>
          <w:lang w:val="en-US"/>
        </w:rPr>
        <w:tab/>
      </w:r>
      <w:r>
        <w:rPr>
          <w:w w:val="125"/>
        </w:rPr>
        <w:t xml:space="preserve">:  </w:t>
      </w:r>
      <w:r>
        <w:rPr>
          <w:spacing w:val="36"/>
          <w:w w:val="125"/>
        </w:rPr>
        <w:t xml:space="preserve"> </w:t>
      </w:r>
      <w:r>
        <w:rPr>
          <w:w w:val="125"/>
        </w:rPr>
        <w:t>…………………</w:t>
      </w:r>
      <w:r>
        <w:rPr>
          <w:rFonts w:hint="default"/>
          <w:w w:val="125"/>
          <w:lang w:val="en-US"/>
        </w:rPr>
        <w:t>…</w:t>
      </w:r>
      <w:r>
        <w:rPr>
          <w:w w:val="125"/>
        </w:rPr>
        <w:t>…….</w:t>
      </w:r>
    </w:p>
    <w:p>
      <w:pPr>
        <w:pStyle w:val="5"/>
        <w:spacing w:before="141"/>
        <w:ind w:left="2880" w:leftChars="0" w:firstLine="720" w:firstLineChars="0"/>
        <w:jc w:val="both"/>
      </w:pPr>
      <w:r>
        <w:rPr>
          <w:w w:val="120"/>
        </w:rPr>
        <w:t>Pada</w:t>
      </w:r>
      <w:r>
        <w:rPr>
          <w:rFonts w:hint="default"/>
          <w:w w:val="120"/>
          <w:lang w:val="en-US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 xml:space="preserve">: </w:t>
      </w:r>
      <w:r>
        <w:rPr>
          <w:spacing w:val="55"/>
          <w:w w:val="125"/>
        </w:rPr>
        <w:t xml:space="preserve"> </w:t>
      </w:r>
      <w:r>
        <w:rPr>
          <w:w w:val="125"/>
        </w:rPr>
        <w:t>………………………….</w:t>
      </w:r>
    </w:p>
    <w:p>
      <w:pPr>
        <w:pStyle w:val="5"/>
        <w:spacing w:before="141"/>
        <w:ind w:left="4595" w:firstLine="717" w:firstLineChars="0"/>
        <w:jc w:val="center"/>
        <w:rPr>
          <w:w w:val="115"/>
        </w:rPr>
      </w:pPr>
    </w:p>
    <w:p>
      <w:pPr>
        <w:pStyle w:val="5"/>
        <w:spacing w:before="141"/>
        <w:ind w:left="4595"/>
        <w:jc w:val="center"/>
      </w:pPr>
      <w:r>
        <w:rPr>
          <w:w w:val="115"/>
        </w:rPr>
        <w:t>Pendaftar,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1"/>
        <w:rPr>
          <w:sz w:val="28"/>
        </w:rPr>
      </w:pPr>
    </w:p>
    <w:p>
      <w:pPr>
        <w:pStyle w:val="5"/>
        <w:ind w:left="4594"/>
        <w:jc w:val="center"/>
      </w:pPr>
      <w:r>
        <w:rPr>
          <w:w w:val="130"/>
        </w:rPr>
        <w:t>(…………………………………….)</w:t>
      </w:r>
    </w:p>
    <w:p/>
    <w:sectPr>
      <w:pgSz w:w="12240" w:h="2016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05C43"/>
    <w:rsid w:val="12105C43"/>
    <w:rsid w:val="7044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677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id" w:eastAsia="en-US" w:bidi="ar-SA"/>
    </w:rPr>
  </w:style>
  <w:style w:type="paragraph" w:customStyle="1" w:styleId="6">
    <w:name w:val="Table Paragraph"/>
    <w:basedOn w:val="1"/>
    <w:qFormat/>
    <w:uiPriority w:val="1"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2024-05-17T09:22:00Z</dcterms:created>
  <dc:creator>rafit ardi</dc:creator>
  <cp:lastModifiedBy>rafit ardi</cp:lastModifiedBy>
  <cp:lastPrinted>2024-05-17T09:42:05Z</cp:lastPrinted>
  <dcterms:modified xsi:type="dcterms:W3CDTF">2024-05-17T11:01:47Z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64F9D51BD78540EF98A9C8AE4127DD9A_11</vt:lpwstr>
  </property>
</Properties>
</file>